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8F05F5" w:rsidRDefault="00CE05BC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</w:rPr>
              <w:t>play the guitar</w:t>
            </w:r>
          </w:p>
          <w:p w:rsidR="00CE05BC" w:rsidRDefault="00CE05BC" w:rsidP="00CE05B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</w:rPr>
              <w:t>bake</w:t>
            </w:r>
          </w:p>
          <w:p w:rsidR="00CE05BC" w:rsidRDefault="00CE05BC" w:rsidP="00CE05B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cook</w:t>
            </w:r>
          </w:p>
          <w:p w:rsidR="00CE05BC" w:rsidRDefault="00CE05BC" w:rsidP="00CE05B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</w:rPr>
              <w:t>walk slowly</w:t>
            </w:r>
          </w:p>
          <w:p w:rsidR="00CE05BC" w:rsidRDefault="00CE05BC" w:rsidP="00CE05B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</w:rPr>
              <w:t>ride a unicycle</w:t>
            </w:r>
          </w:p>
          <w:p w:rsidR="00CE05BC" w:rsidRDefault="00CE05BC" w:rsidP="00CE05B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</w:rPr>
              <w:t>speak English</w:t>
            </w:r>
          </w:p>
          <w:p w:rsidR="00CE05BC" w:rsidRDefault="00CE05BC" w:rsidP="00CE05B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</w:rPr>
              <w:t>paint beautifully</w:t>
            </w:r>
          </w:p>
          <w:p w:rsidR="00CE05BC" w:rsidRDefault="00CE05BC" w:rsidP="00CE05B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</w:rPr>
              <w:t>dance gracefully</w:t>
            </w:r>
          </w:p>
          <w:p w:rsidR="00CE05BC" w:rsidRPr="00F922D0" w:rsidRDefault="00CE05BC" w:rsidP="00CE05B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sew</w:t>
            </w:r>
          </w:p>
        </w:tc>
        <w:tc>
          <w:tcPr>
            <w:tcW w:w="1621" w:type="dxa"/>
            <w:vAlign w:val="center"/>
          </w:tcPr>
          <w:p w:rsidR="003C5EF8" w:rsidRDefault="00CE05BC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473675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559"/>
      </w:tblGrid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CE05B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CE05BC" w:rsidP="003C5EF8">
            <w:pPr>
              <w:bidi w:val="0"/>
              <w:jc w:val="center"/>
            </w:pPr>
            <w:r w:rsidRPr="00CE05BC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473676" r:id="rId1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CE05B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CE05BC" w:rsidP="003C5EF8">
            <w:pPr>
              <w:bidi w:val="0"/>
              <w:jc w:val="center"/>
            </w:pPr>
            <w:r w:rsidRPr="00CE05BC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473677" r:id="rId1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CE05BC" w:rsidP="003C5EF8">
            <w:pPr>
              <w:bidi w:val="0"/>
              <w:jc w:val="center"/>
            </w:pPr>
            <w:r w:rsidRPr="00CE05BC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473678" r:id="rId15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CE05B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CE05BC" w:rsidP="003C5EF8">
            <w:pPr>
              <w:bidi w:val="0"/>
              <w:jc w:val="center"/>
            </w:pPr>
            <w:r w:rsidRPr="00CE05BC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473679" r:id="rId17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CE05B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CE05BC" w:rsidP="003C5EF8">
            <w:pPr>
              <w:bidi w:val="0"/>
              <w:jc w:val="center"/>
            </w:pPr>
            <w:r w:rsidRPr="00CE05BC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473680" r:id="rId19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CE05B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CE05BC" w:rsidP="003C5EF8">
            <w:pPr>
              <w:bidi w:val="0"/>
              <w:jc w:val="center"/>
            </w:pPr>
            <w:r w:rsidRPr="00CE05BC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473681" r:id="rId21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19529F" w:rsidRDefault="00CE05BC" w:rsidP="0019529F">
            <w:pPr>
              <w:pStyle w:val="NormalWeb"/>
              <w:numPr>
                <w:ilvl w:val="0"/>
                <w:numId w:val="18"/>
              </w:numPr>
            </w:pPr>
            <w:r w:rsidRPr="00CE05BC">
              <w:lastRenderedPageBreak/>
              <w:t>What does Kate do well?</w:t>
            </w:r>
          </w:p>
          <w:p w:rsidR="0019529F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She sews very well.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She plays the guitar very well.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She rides a unicycle very well.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8"/>
              </w:numPr>
            </w:pPr>
            <w:r w:rsidRPr="00CE05BC">
              <w:t>What does Jenny do well?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She speaks English very well.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She plays the guitar very well.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She cooks very well.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8"/>
              </w:numPr>
            </w:pPr>
            <w:r w:rsidRPr="00CE05BC">
              <w:t>What does Scott do well?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He sews very well.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He bakes very well.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He cooks very well.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8"/>
              </w:numPr>
            </w:pPr>
            <w:r w:rsidRPr="00CE05BC">
              <w:t>What does Andy do well?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He plays the guitar very well.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He bakes very well.</w:t>
            </w:r>
          </w:p>
          <w:p w:rsidR="00CE05BC" w:rsidRDefault="00CE05BC" w:rsidP="00CE05BC">
            <w:pPr>
              <w:pStyle w:val="NormalWeb"/>
              <w:numPr>
                <w:ilvl w:val="0"/>
                <w:numId w:val="19"/>
              </w:numPr>
            </w:pPr>
            <w:r w:rsidRPr="00CE05BC">
              <w:t>He rides a unicycle very well.</w:t>
            </w:r>
          </w:p>
          <w:p w:rsidR="00CE05BC" w:rsidRDefault="00CE05BC" w:rsidP="00CE05BC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7C6FDD" w:rsidRDefault="00CE05BC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495550" cy="2733675"/>
                  <wp:effectExtent l="19050" t="0" r="0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0" cy="2733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CE05BC" w:rsidTr="00CE05BC">
        <w:tc>
          <w:tcPr>
            <w:tcW w:w="6204" w:type="dxa"/>
            <w:vAlign w:val="center"/>
          </w:tcPr>
          <w:p w:rsidR="00CE05BC" w:rsidRPr="00CE05BC" w:rsidRDefault="00CE05BC" w:rsidP="00CE05B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1.She sews very well.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CE05BC" w:rsidRDefault="00CE05BC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3" o:title=""/>
                </v:shape>
                <o:OLEObject Type="Embed" ProgID="Package" ShapeID="_x0000_i1032" DrawAspect="Content" ObjectID="_1608473682" r:id="rId24"/>
              </w:object>
            </w:r>
          </w:p>
        </w:tc>
      </w:tr>
      <w:tr w:rsidR="00CE05BC" w:rsidTr="00CE05BC">
        <w:tc>
          <w:tcPr>
            <w:tcW w:w="6204" w:type="dxa"/>
            <w:vAlign w:val="center"/>
          </w:tcPr>
          <w:p w:rsidR="00CE05BC" w:rsidRPr="00CE05BC" w:rsidRDefault="00CE05BC" w:rsidP="00CE05B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2.He rides a unicycle very well.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CE05BC" w:rsidRDefault="00CE05BC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5" o:title=""/>
                </v:shape>
                <o:OLEObject Type="Embed" ProgID="Package" ShapeID="_x0000_i1037" DrawAspect="Content" ObjectID="_1608473683" r:id="rId26"/>
              </w:object>
            </w:r>
          </w:p>
        </w:tc>
      </w:tr>
      <w:tr w:rsidR="00CE05BC" w:rsidTr="00CE05BC">
        <w:tc>
          <w:tcPr>
            <w:tcW w:w="6204" w:type="dxa"/>
            <w:vAlign w:val="center"/>
          </w:tcPr>
          <w:p w:rsidR="00CE05BC" w:rsidRPr="00CE05BC" w:rsidRDefault="00CE05BC" w:rsidP="00CE05B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3.He bakes very well.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CE05BC" w:rsidRDefault="00CE05BC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8473684" r:id="rId28"/>
              </w:object>
            </w:r>
          </w:p>
        </w:tc>
      </w:tr>
      <w:tr w:rsidR="00CE05BC" w:rsidTr="00CE05BC">
        <w:tc>
          <w:tcPr>
            <w:tcW w:w="6204" w:type="dxa"/>
            <w:vAlign w:val="center"/>
          </w:tcPr>
          <w:p w:rsidR="00CE05BC" w:rsidRPr="00CE05BC" w:rsidRDefault="00CE05BC" w:rsidP="00CE05B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4.She plays the guitar very well.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CE05BC" w:rsidRDefault="00CE05BC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8473685" r:id="rId30"/>
              </w:object>
            </w:r>
          </w:p>
        </w:tc>
      </w:tr>
      <w:tr w:rsidR="00CE05BC" w:rsidTr="00CE05BC">
        <w:tc>
          <w:tcPr>
            <w:tcW w:w="6204" w:type="dxa"/>
            <w:vAlign w:val="center"/>
          </w:tcPr>
          <w:p w:rsidR="00CE05BC" w:rsidRPr="00CE05BC" w:rsidRDefault="00CE05BC" w:rsidP="00CE05B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5.What does Jenny do well?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CE05BC" w:rsidRDefault="00CE05BC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8473686" r:id="rId32"/>
              </w:object>
            </w:r>
          </w:p>
        </w:tc>
      </w:tr>
      <w:tr w:rsidR="00CE05BC" w:rsidTr="00CE05BC">
        <w:tc>
          <w:tcPr>
            <w:tcW w:w="6204" w:type="dxa"/>
            <w:vAlign w:val="center"/>
          </w:tcPr>
          <w:p w:rsidR="00CE05BC" w:rsidRPr="00CE05BC" w:rsidRDefault="00CE05BC" w:rsidP="00CE05B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6.What does Scott do well?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CE05BC" w:rsidRDefault="00CE05BC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05B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3" o:title=""/>
                </v:shape>
                <o:OLEObject Type="Embed" ProgID="Package" ShapeID="_x0000_i1033" DrawAspect="Content" ObjectID="_1608473687" r:id="rId34"/>
              </w:object>
            </w:r>
          </w:p>
        </w:tc>
      </w:tr>
    </w:tbl>
    <w:p w:rsidR="00CE05BC" w:rsidRDefault="00CE05BC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CE05BC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D93E68" w:rsidRDefault="0097451F" w:rsidP="0097451F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451F">
              <w:rPr>
                <w:rFonts w:ascii="Times New Roman" w:hAnsi="Times New Roman" w:cs="Times New Roman"/>
                <w:sz w:val="24"/>
                <w:szCs w:val="24"/>
              </w:rPr>
              <w:t>What does she do well?</w:t>
            </w:r>
          </w:p>
          <w:p w:rsidR="0097451F" w:rsidRPr="0097451F" w:rsidRDefault="0097451F" w:rsidP="0097451F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</w:t>
            </w:r>
            <w:r w:rsidRPr="0097451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bakes/speakes/dances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very well .</w:t>
            </w:r>
          </w:p>
        </w:tc>
        <w:tc>
          <w:tcPr>
            <w:tcW w:w="3180" w:type="dxa"/>
            <w:vAlign w:val="center"/>
          </w:tcPr>
          <w:p w:rsidR="007C6FDD" w:rsidRDefault="0097451F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97451F" w:rsidP="0097451F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451F">
              <w:rPr>
                <w:rFonts w:ascii="Times New Roman" w:hAnsi="Times New Roman" w:cs="Times New Roman"/>
                <w:sz w:val="24"/>
                <w:szCs w:val="24"/>
              </w:rPr>
              <w:t>What does she do well?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97451F" w:rsidRPr="00D93E68" w:rsidRDefault="0097451F" w:rsidP="0097451F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</w:t>
            </w:r>
            <w:r w:rsidRPr="0097451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dances/play/plays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7451F">
              <w:rPr>
                <w:rFonts w:ascii="Times New Roman" w:hAnsi="Times New Roman" w:cs="Times New Roman"/>
                <w:sz w:val="24"/>
                <w:szCs w:val="24"/>
              </w:rPr>
              <w:t xml:space="preserve"> the guitar very well.</w:t>
            </w:r>
          </w:p>
        </w:tc>
        <w:tc>
          <w:tcPr>
            <w:tcW w:w="3180" w:type="dxa"/>
            <w:vAlign w:val="center"/>
          </w:tcPr>
          <w:p w:rsidR="007C6FDD" w:rsidRDefault="0097451F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19225" cy="1362075"/>
                  <wp:effectExtent l="19050" t="0" r="9525" b="0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97451F" w:rsidP="0097451F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451F">
              <w:rPr>
                <w:rFonts w:ascii="Times New Roman" w:hAnsi="Times New Roman" w:cs="Times New Roman"/>
                <w:sz w:val="24"/>
                <w:szCs w:val="24"/>
              </w:rPr>
              <w:t>What does he do well?</w:t>
            </w:r>
          </w:p>
          <w:p w:rsidR="0097451F" w:rsidRPr="00D93E68" w:rsidRDefault="0097451F" w:rsidP="0097451F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</w:t>
            </w:r>
            <w:r w:rsidRPr="0097451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plays/cooks/bakes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very well .</w:t>
            </w:r>
          </w:p>
        </w:tc>
        <w:tc>
          <w:tcPr>
            <w:tcW w:w="3180" w:type="dxa"/>
            <w:vAlign w:val="center"/>
          </w:tcPr>
          <w:p w:rsidR="007C6FDD" w:rsidRDefault="0097451F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228725"/>
                  <wp:effectExtent l="19050" t="0" r="9525" b="0"/>
                  <wp:docPr id="113" name="Pictur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228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97451F" w:rsidP="0097451F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451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does she do well/What do he do well/What does he do well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97451F" w:rsidRPr="00D93E68" w:rsidRDefault="0097451F" w:rsidP="0097451F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97451F">
              <w:rPr>
                <w:rFonts w:ascii="Times New Roman" w:hAnsi="Times New Roman" w:cs="Times New Roman"/>
                <w:sz w:val="24"/>
                <w:szCs w:val="24"/>
              </w:rPr>
              <w:t>He sews very well.</w:t>
            </w:r>
          </w:p>
        </w:tc>
        <w:tc>
          <w:tcPr>
            <w:tcW w:w="3180" w:type="dxa"/>
            <w:vAlign w:val="center"/>
          </w:tcPr>
          <w:p w:rsidR="007C6FDD" w:rsidRDefault="0097451F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04925"/>
                  <wp:effectExtent l="19050" t="0" r="0" b="0"/>
                  <wp:docPr id="116" name="Pictur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97451F" w:rsidP="0097451F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451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does she do well?</w:t>
            </w:r>
          </w:p>
          <w:p w:rsidR="0097451F" w:rsidRPr="00D93E68" w:rsidRDefault="0097451F" w:rsidP="0097451F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97451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cooks very well/She bakes very well/She rides very well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7C6FDD" w:rsidRDefault="0097451F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23975"/>
                  <wp:effectExtent l="19050" t="0" r="0" b="0"/>
                  <wp:docPr id="2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97451F" w:rsidP="0097451F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451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does she do well/What do she does well/What does he do well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97451F" w:rsidRPr="00D93E68" w:rsidRDefault="0097451F" w:rsidP="0097451F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97451F">
              <w:rPr>
                <w:rFonts w:ascii="Times New Roman" w:hAnsi="Times New Roman" w:cs="Times New Roman"/>
                <w:sz w:val="24"/>
                <w:szCs w:val="24"/>
              </w:rPr>
              <w:t>She rides a unicycle very well.</w:t>
            </w:r>
          </w:p>
        </w:tc>
        <w:tc>
          <w:tcPr>
            <w:tcW w:w="3180" w:type="dxa"/>
            <w:vAlign w:val="center"/>
          </w:tcPr>
          <w:p w:rsidR="007C6FDD" w:rsidRDefault="0097451F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14450"/>
                  <wp:effectExtent l="19050" t="0" r="0" b="0"/>
                  <wp:docPr id="3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97451F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451F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gracefully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97451F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quietly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97451F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unicycle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97451F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quickly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97451F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speaks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7451F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well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97451F" w:rsidP="0097451F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7451F">
        <w:rPr>
          <w:rFonts w:ascii="Times New Roman" w:hAnsi="Times New Roman" w:cs="Times New Roman"/>
          <w:sz w:val="24"/>
          <w:szCs w:val="24"/>
        </w:rPr>
        <w:t xml:space="preserve">Do you speak loudly or </w:t>
      </w:r>
      <w:r w:rsidR="004A6176">
        <w:rPr>
          <w:rFonts w:ascii="Times New Roman" w:hAnsi="Times New Roman" w:cs="Times New Roman"/>
          <w:sz w:val="24"/>
          <w:szCs w:val="24"/>
        </w:rPr>
        <w:t>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4A6176"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D93E68" w:rsidRDefault="0097451F" w:rsidP="00D93E6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7451F">
        <w:rPr>
          <w:rFonts w:ascii="Times New Roman" w:hAnsi="Times New Roman" w:cs="Times New Roman"/>
          <w:sz w:val="24"/>
          <w:szCs w:val="24"/>
        </w:rPr>
        <w:t xml:space="preserve">Does she dance 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97451F">
        <w:rPr>
          <w:rFonts w:ascii="Times New Roman" w:hAnsi="Times New Roman" w:cs="Times New Roman"/>
          <w:sz w:val="24"/>
          <w:szCs w:val="24"/>
        </w:rPr>
        <w:t xml:space="preserve"> or beautifully?</w:t>
      </w:r>
    </w:p>
    <w:p w:rsidR="0097451F" w:rsidRDefault="0097451F" w:rsidP="0097451F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97451F">
        <w:rPr>
          <w:rFonts w:ascii="Times New Roman" w:hAnsi="Times New Roman" w:cs="Times New Roman"/>
          <w:sz w:val="24"/>
          <w:szCs w:val="24"/>
        </w:rPr>
        <w:t xml:space="preserve">Does she walk slowly or </w:t>
      </w: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97451F" w:rsidRDefault="0097451F" w:rsidP="0097451F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97451F">
        <w:rPr>
          <w:rFonts w:ascii="Times New Roman" w:hAnsi="Times New Roman" w:cs="Times New Roman"/>
          <w:sz w:val="24"/>
          <w:szCs w:val="24"/>
        </w:rPr>
        <w:t xml:space="preserve"> English very well.</w:t>
      </w:r>
    </w:p>
    <w:p w:rsidR="0097451F" w:rsidRDefault="0097451F" w:rsidP="0097451F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bakes very__________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7451F" w:rsidRPr="004A6176" w:rsidRDefault="0097451F" w:rsidP="0097451F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She rides a __________  very well .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</w:p>
    <w:sectPr w:rsidR="0097451F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461C1" w:rsidRDefault="005461C1" w:rsidP="00D35CE8">
      <w:pPr>
        <w:spacing w:after="0" w:line="240" w:lineRule="auto"/>
      </w:pPr>
      <w:r>
        <w:separator/>
      </w:r>
    </w:p>
  </w:endnote>
  <w:endnote w:type="continuationSeparator" w:id="1">
    <w:p w:rsidR="005461C1" w:rsidRDefault="005461C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461C1" w:rsidRDefault="005461C1" w:rsidP="00D35CE8">
      <w:pPr>
        <w:spacing w:after="0" w:line="240" w:lineRule="auto"/>
      </w:pPr>
      <w:r>
        <w:separator/>
      </w:r>
    </w:p>
  </w:footnote>
  <w:footnote w:type="continuationSeparator" w:id="1">
    <w:p w:rsidR="005461C1" w:rsidRDefault="005461C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6CE29F9"/>
    <w:multiLevelType w:val="hybridMultilevel"/>
    <w:tmpl w:val="F822D79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2"/>
  </w:num>
  <w:num w:numId="3">
    <w:abstractNumId w:val="1"/>
  </w:num>
  <w:num w:numId="4">
    <w:abstractNumId w:val="17"/>
  </w:num>
  <w:num w:numId="5">
    <w:abstractNumId w:val="19"/>
  </w:num>
  <w:num w:numId="6">
    <w:abstractNumId w:val="16"/>
  </w:num>
  <w:num w:numId="7">
    <w:abstractNumId w:val="11"/>
  </w:num>
  <w:num w:numId="8">
    <w:abstractNumId w:val="7"/>
  </w:num>
  <w:num w:numId="9">
    <w:abstractNumId w:val="13"/>
  </w:num>
  <w:num w:numId="10">
    <w:abstractNumId w:val="21"/>
  </w:num>
  <w:num w:numId="11">
    <w:abstractNumId w:val="15"/>
  </w:num>
  <w:num w:numId="12">
    <w:abstractNumId w:val="8"/>
  </w:num>
  <w:num w:numId="13">
    <w:abstractNumId w:val="0"/>
  </w:num>
  <w:num w:numId="14">
    <w:abstractNumId w:val="2"/>
  </w:num>
  <w:num w:numId="15">
    <w:abstractNumId w:val="4"/>
  </w:num>
  <w:num w:numId="16">
    <w:abstractNumId w:val="20"/>
  </w:num>
  <w:num w:numId="17">
    <w:abstractNumId w:val="9"/>
  </w:num>
  <w:num w:numId="18">
    <w:abstractNumId w:val="10"/>
  </w:num>
  <w:num w:numId="19">
    <w:abstractNumId w:val="5"/>
  </w:num>
  <w:num w:numId="20">
    <w:abstractNumId w:val="18"/>
  </w:num>
  <w:num w:numId="21">
    <w:abstractNumId w:val="23"/>
  </w:num>
  <w:num w:numId="22">
    <w:abstractNumId w:val="14"/>
  </w:num>
  <w:num w:numId="23">
    <w:abstractNumId w:val="3"/>
  </w:num>
  <w:num w:numId="24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461C1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451F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E05BC"/>
    <w:rsid w:val="00CF53EE"/>
    <w:rsid w:val="00D0056E"/>
    <w:rsid w:val="00D07D22"/>
    <w:rsid w:val="00D12FD5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89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60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15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61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3752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27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29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210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858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737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01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827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634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6157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47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771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74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774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1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7.png"/><Relationship Id="rId40" Type="http://schemas.openxmlformats.org/officeDocument/2006/relationships/image" Target="media/image20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image" Target="media/image16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2027</TotalTime>
  <Pages>4</Pages>
  <Words>310</Words>
  <Characters>1768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2019-01-08T13:57:00Z</dcterms:modified>
</cp:coreProperties>
</file>